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985" w:rsidRPr="004C2AC9" w:rsidRDefault="005A6047" w:rsidP="004C2AC9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E36C0A" w:themeColor="accent6" w:themeShade="BF"/>
          <w:sz w:val="40"/>
          <w:szCs w:val="40"/>
          <w:lang w:eastAsia="ru-RU"/>
        </w:rPr>
      </w:pPr>
      <w:r w:rsidRPr="004C2AC9">
        <w:rPr>
          <w:rFonts w:ascii="Times New Roman" w:eastAsia="Times New Roman" w:hAnsi="Times New Roman" w:cs="Times New Roman"/>
          <w:color w:val="E36C0A" w:themeColor="accent6" w:themeShade="BF"/>
          <w:sz w:val="40"/>
          <w:szCs w:val="40"/>
          <w:lang w:eastAsia="ru-RU"/>
        </w:rPr>
        <w:fldChar w:fldCharType="begin"/>
      </w:r>
      <w:r w:rsidR="003D2985" w:rsidRPr="004C2AC9">
        <w:rPr>
          <w:rFonts w:ascii="Times New Roman" w:eastAsia="Times New Roman" w:hAnsi="Times New Roman" w:cs="Times New Roman"/>
          <w:color w:val="E36C0A" w:themeColor="accent6" w:themeShade="BF"/>
          <w:sz w:val="40"/>
          <w:szCs w:val="40"/>
          <w:lang w:eastAsia="ru-RU"/>
        </w:rPr>
        <w:instrText xml:space="preserve"> HYPERLINK "http://school7eao.ru/2009-09-25-05-17-05/952-2019-04-19-12-46-49" </w:instrText>
      </w:r>
      <w:r w:rsidRPr="004C2AC9">
        <w:rPr>
          <w:rFonts w:ascii="Times New Roman" w:eastAsia="Times New Roman" w:hAnsi="Times New Roman" w:cs="Times New Roman"/>
          <w:color w:val="E36C0A" w:themeColor="accent6" w:themeShade="BF"/>
          <w:sz w:val="40"/>
          <w:szCs w:val="40"/>
          <w:lang w:eastAsia="ru-RU"/>
        </w:rPr>
        <w:fldChar w:fldCharType="separate"/>
      </w:r>
      <w:r w:rsidR="003D2985" w:rsidRPr="004C2AC9">
        <w:rPr>
          <w:rFonts w:ascii="Times New Roman" w:eastAsia="Times New Roman" w:hAnsi="Times New Roman" w:cs="Times New Roman"/>
          <w:color w:val="E36C0A" w:themeColor="accent6" w:themeShade="BF"/>
          <w:sz w:val="40"/>
          <w:szCs w:val="40"/>
          <w:u w:val="single"/>
          <w:lang w:eastAsia="ru-RU"/>
        </w:rPr>
        <w:t>Урок парламентаризма</w:t>
      </w:r>
      <w:r w:rsidRPr="004C2AC9">
        <w:rPr>
          <w:rFonts w:ascii="Times New Roman" w:eastAsia="Times New Roman" w:hAnsi="Times New Roman" w:cs="Times New Roman"/>
          <w:color w:val="E36C0A" w:themeColor="accent6" w:themeShade="BF"/>
          <w:sz w:val="40"/>
          <w:szCs w:val="40"/>
          <w:lang w:eastAsia="ru-RU"/>
        </w:rPr>
        <w:fldChar w:fldCharType="end"/>
      </w:r>
    </w:p>
    <w:p w:rsidR="003D2985" w:rsidRPr="004C2AC9" w:rsidRDefault="003D2985" w:rsidP="004C2AC9">
      <w:pPr>
        <w:spacing w:line="240" w:lineRule="auto"/>
        <w:jc w:val="center"/>
        <w:rPr>
          <w:rFonts w:ascii="Times New Roman" w:eastAsia="Times New Roman" w:hAnsi="Times New Roman" w:cs="Times New Roman"/>
          <w:color w:val="E36C0A" w:themeColor="accent6" w:themeShade="BF"/>
          <w:sz w:val="40"/>
          <w:szCs w:val="40"/>
          <w:lang w:eastAsia="ru-RU"/>
        </w:rPr>
      </w:pPr>
      <w:r w:rsidRPr="004C2AC9">
        <w:rPr>
          <w:rFonts w:ascii="Times New Roman" w:eastAsia="Times New Roman" w:hAnsi="Times New Roman" w:cs="Times New Roman"/>
          <w:color w:val="E36C0A" w:themeColor="accent6" w:themeShade="BF"/>
          <w:sz w:val="40"/>
          <w:szCs w:val="40"/>
          <w:lang w:eastAsia="ru-RU"/>
        </w:rPr>
        <w:t>16 май 2019г.</w:t>
      </w:r>
    </w:p>
    <w:p w:rsidR="004C2AC9" w:rsidRDefault="003D2985" w:rsidP="003D2985">
      <w:pPr>
        <w:shd w:val="clear" w:color="auto" w:fill="FFFFFF"/>
        <w:spacing w:before="30" w:after="45" w:line="375" w:lineRule="atLeast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lang w:eastAsia="ru-RU"/>
        </w:rPr>
        <w:t>16 мая</w:t>
      </w:r>
      <w:r w:rsidRPr="003D2985">
        <w:rPr>
          <w:rFonts w:ascii="Times New Roman" w:eastAsia="Times New Roman" w:hAnsi="Times New Roman" w:cs="Times New Roman"/>
          <w:b/>
          <w:bCs/>
          <w:color w:val="222222"/>
          <w:sz w:val="28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Шапилов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М. К. провел</w:t>
      </w:r>
      <w:r w:rsidRPr="003D298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урок парламентаризма для учащихся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10-</w:t>
      </w:r>
      <w:r w:rsidRPr="003D298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11-х классов.</w:t>
      </w:r>
    </w:p>
    <w:p w:rsidR="004C2AC9" w:rsidRDefault="003D2985" w:rsidP="003D2985">
      <w:pPr>
        <w:shd w:val="clear" w:color="auto" w:fill="FFFFFF"/>
        <w:spacing w:before="30" w:after="45" w:line="375" w:lineRule="atLeast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D298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r w:rsidR="004C2AC9"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w:drawing>
          <wp:inline distT="0" distB="0" distL="0" distR="0">
            <wp:extent cx="5657850" cy="4064863"/>
            <wp:effectExtent l="19050" t="0" r="0" b="0"/>
            <wp:docPr id="2" name="Рисунок 2" descr="C:\Новая папка с последным\2019000000\Новая папка\Бе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Новая папка с последным\2019000000\Новая папка\Без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40648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2985" w:rsidRPr="003D2985" w:rsidRDefault="003D2985" w:rsidP="003D2985">
      <w:pPr>
        <w:shd w:val="clear" w:color="auto" w:fill="FFFFFF"/>
        <w:spacing w:before="30" w:after="45" w:line="375" w:lineRule="atLeast"/>
        <w:jc w:val="both"/>
        <w:textAlignment w:val="top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Шапилов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М. К. рассказал</w:t>
      </w:r>
      <w:r w:rsidRPr="003D298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старшеклассникам о работе главного Законодательного органа региона и системе работы в сфере законотворческой деятельности. В рамках встречи рассмотрели историю развития парламентаризма в России и формирования законодательного органа на территории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РД</w:t>
      </w:r>
      <w:r w:rsidRPr="003D298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структуру Законодательного Собрания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РД</w:t>
      </w:r>
      <w:r w:rsidRPr="003D298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Более подробно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Шапилов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М. К. рассмотрел </w:t>
      </w:r>
      <w:r w:rsidRPr="003D298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работу комитета по бюджету, налогам, экономической политике и предпринимательству, привела конкретные примеры принятых законов,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рассказал</w:t>
      </w:r>
      <w:r w:rsidRPr="003D298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 работе над законами, законодательной инициатив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 и др. В конце встречи ответил</w:t>
      </w:r>
      <w:r w:rsidRPr="003D298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на вопросы старшеклассников.  </w:t>
      </w:r>
    </w:p>
    <w:p w:rsidR="003D2985" w:rsidRPr="003D2985" w:rsidRDefault="004C2AC9" w:rsidP="003D2985">
      <w:pPr>
        <w:shd w:val="clear" w:color="auto" w:fill="F2F2F2"/>
        <w:spacing w:before="240" w:after="240" w:line="240" w:lineRule="auto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17"/>
          <w:szCs w:val="17"/>
          <w:lang w:eastAsia="ru-RU"/>
        </w:rPr>
        <w:lastRenderedPageBreak/>
        <w:drawing>
          <wp:inline distT="0" distB="0" distL="0" distR="0">
            <wp:extent cx="5610225" cy="6196567"/>
            <wp:effectExtent l="19050" t="0" r="9525" b="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6196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0937" w:rsidRDefault="00F10937" w:rsidP="00F10937">
      <w:pPr>
        <w:pStyle w:val="a4"/>
        <w:shd w:val="clear" w:color="auto" w:fill="FFFFFF"/>
        <w:spacing w:before="0" w:beforeAutospacing="0" w:after="0" w:afterAutospacing="0" w:line="294" w:lineRule="atLeast"/>
        <w:rPr>
          <w:b/>
          <w:bCs/>
          <w:i/>
          <w:iCs/>
          <w:color w:val="000000"/>
        </w:rPr>
      </w:pPr>
    </w:p>
    <w:p w:rsidR="00F10937" w:rsidRDefault="00F10937" w:rsidP="00F10937">
      <w:pPr>
        <w:pStyle w:val="a4"/>
        <w:shd w:val="clear" w:color="auto" w:fill="FFFFFF"/>
        <w:spacing w:before="0" w:beforeAutospacing="0" w:after="0" w:afterAutospacing="0" w:line="294" w:lineRule="atLeast"/>
        <w:rPr>
          <w:b/>
          <w:bCs/>
          <w:i/>
          <w:iCs/>
          <w:color w:val="000000"/>
        </w:rPr>
      </w:pPr>
    </w:p>
    <w:p w:rsidR="00F10937" w:rsidRDefault="00F10937" w:rsidP="00F10937">
      <w:pPr>
        <w:pStyle w:val="a4"/>
        <w:shd w:val="clear" w:color="auto" w:fill="FFFFFF"/>
        <w:spacing w:before="0" w:beforeAutospacing="0" w:after="0" w:afterAutospacing="0" w:line="294" w:lineRule="atLeast"/>
        <w:rPr>
          <w:b/>
          <w:bCs/>
          <w:i/>
          <w:iCs/>
          <w:color w:val="000000"/>
        </w:rPr>
      </w:pPr>
    </w:p>
    <w:p w:rsidR="00F10937" w:rsidRDefault="00F10937" w:rsidP="00F10937">
      <w:pPr>
        <w:pStyle w:val="a4"/>
        <w:shd w:val="clear" w:color="auto" w:fill="FFFFFF"/>
        <w:spacing w:before="0" w:beforeAutospacing="0" w:after="0" w:afterAutospacing="0" w:line="294" w:lineRule="atLeast"/>
        <w:rPr>
          <w:b/>
          <w:bCs/>
          <w:i/>
          <w:iCs/>
          <w:color w:val="000000"/>
        </w:rPr>
      </w:pPr>
    </w:p>
    <w:p w:rsidR="00F10937" w:rsidRDefault="00F10937" w:rsidP="00F10937">
      <w:pPr>
        <w:pStyle w:val="a4"/>
        <w:shd w:val="clear" w:color="auto" w:fill="FFFFFF"/>
        <w:spacing w:before="0" w:beforeAutospacing="0" w:after="0" w:afterAutospacing="0" w:line="294" w:lineRule="atLeast"/>
        <w:rPr>
          <w:b/>
          <w:bCs/>
          <w:i/>
          <w:iCs/>
          <w:color w:val="000000"/>
        </w:rPr>
      </w:pPr>
    </w:p>
    <w:p w:rsidR="00F10937" w:rsidRDefault="00F10937" w:rsidP="00F10937">
      <w:pPr>
        <w:pStyle w:val="a4"/>
        <w:shd w:val="clear" w:color="auto" w:fill="FFFFFF"/>
        <w:spacing w:before="0" w:beforeAutospacing="0" w:after="0" w:afterAutospacing="0" w:line="294" w:lineRule="atLeast"/>
        <w:rPr>
          <w:b/>
          <w:bCs/>
          <w:i/>
          <w:iCs/>
          <w:color w:val="000000"/>
        </w:rPr>
      </w:pPr>
    </w:p>
    <w:p w:rsidR="00F10937" w:rsidRDefault="00F10937" w:rsidP="00F10937">
      <w:pPr>
        <w:pStyle w:val="a4"/>
        <w:shd w:val="clear" w:color="auto" w:fill="FFFFFF"/>
        <w:spacing w:before="0" w:beforeAutospacing="0" w:after="0" w:afterAutospacing="0" w:line="294" w:lineRule="atLeast"/>
        <w:rPr>
          <w:b/>
          <w:bCs/>
          <w:i/>
          <w:iCs/>
          <w:color w:val="000000"/>
        </w:rPr>
      </w:pPr>
    </w:p>
    <w:p w:rsidR="00F10937" w:rsidRDefault="00F10937" w:rsidP="00F10937">
      <w:pPr>
        <w:pStyle w:val="a4"/>
        <w:shd w:val="clear" w:color="auto" w:fill="FFFFFF"/>
        <w:spacing w:before="0" w:beforeAutospacing="0" w:after="0" w:afterAutospacing="0" w:line="294" w:lineRule="atLeast"/>
        <w:rPr>
          <w:b/>
          <w:bCs/>
          <w:i/>
          <w:iCs/>
          <w:color w:val="000000"/>
        </w:rPr>
      </w:pPr>
    </w:p>
    <w:p w:rsidR="00F10937" w:rsidRDefault="00F10937" w:rsidP="00F10937">
      <w:pPr>
        <w:pStyle w:val="a4"/>
        <w:shd w:val="clear" w:color="auto" w:fill="FFFFFF"/>
        <w:spacing w:before="0" w:beforeAutospacing="0" w:after="0" w:afterAutospacing="0" w:line="294" w:lineRule="atLeast"/>
        <w:rPr>
          <w:b/>
          <w:bCs/>
          <w:i/>
          <w:iCs/>
          <w:color w:val="000000"/>
        </w:rPr>
      </w:pPr>
    </w:p>
    <w:p w:rsidR="00F10937" w:rsidRDefault="00F10937" w:rsidP="00F10937">
      <w:pPr>
        <w:pStyle w:val="a4"/>
        <w:shd w:val="clear" w:color="auto" w:fill="FFFFFF"/>
        <w:spacing w:before="0" w:beforeAutospacing="0" w:after="0" w:afterAutospacing="0" w:line="294" w:lineRule="atLeast"/>
        <w:rPr>
          <w:b/>
          <w:bCs/>
          <w:i/>
          <w:iCs/>
          <w:color w:val="000000"/>
        </w:rPr>
      </w:pPr>
    </w:p>
    <w:p w:rsidR="00F10937" w:rsidRDefault="00F10937" w:rsidP="00F10937">
      <w:pPr>
        <w:pStyle w:val="a4"/>
        <w:shd w:val="clear" w:color="auto" w:fill="FFFFFF"/>
        <w:spacing w:before="0" w:beforeAutospacing="0" w:after="0" w:afterAutospacing="0" w:line="294" w:lineRule="atLeast"/>
        <w:rPr>
          <w:b/>
          <w:bCs/>
          <w:i/>
          <w:iCs/>
          <w:color w:val="000000"/>
        </w:rPr>
      </w:pPr>
    </w:p>
    <w:p w:rsidR="00F10937" w:rsidRDefault="00F10937" w:rsidP="00F10937">
      <w:pPr>
        <w:pStyle w:val="a4"/>
        <w:shd w:val="clear" w:color="auto" w:fill="FFFFFF"/>
        <w:spacing w:before="0" w:beforeAutospacing="0" w:after="0" w:afterAutospacing="0" w:line="294" w:lineRule="atLeast"/>
        <w:rPr>
          <w:b/>
          <w:bCs/>
          <w:i/>
          <w:iCs/>
          <w:color w:val="000000"/>
        </w:rPr>
      </w:pPr>
    </w:p>
    <w:p w:rsidR="00F10937" w:rsidRDefault="00F10937" w:rsidP="00F10937">
      <w:pPr>
        <w:pStyle w:val="a4"/>
        <w:shd w:val="clear" w:color="auto" w:fill="FFFFFF"/>
        <w:spacing w:before="0" w:beforeAutospacing="0" w:after="0" w:afterAutospacing="0" w:line="294" w:lineRule="atLeast"/>
        <w:rPr>
          <w:b/>
          <w:bCs/>
          <w:i/>
          <w:iCs/>
          <w:color w:val="000000"/>
        </w:rPr>
      </w:pPr>
    </w:p>
    <w:p w:rsidR="00F10937" w:rsidRDefault="00F10937" w:rsidP="00F10937">
      <w:pPr>
        <w:pStyle w:val="a4"/>
        <w:shd w:val="clear" w:color="auto" w:fill="FFFFFF"/>
        <w:spacing w:before="0" w:beforeAutospacing="0" w:after="0" w:afterAutospacing="0" w:line="294" w:lineRule="atLeast"/>
        <w:rPr>
          <w:b/>
          <w:bCs/>
          <w:i/>
          <w:iCs/>
          <w:color w:val="000000"/>
        </w:rPr>
      </w:pPr>
    </w:p>
    <w:p w:rsidR="00F10937" w:rsidRDefault="00F10937" w:rsidP="00F10937">
      <w:pPr>
        <w:pStyle w:val="a4"/>
        <w:shd w:val="clear" w:color="auto" w:fill="FFFFFF"/>
        <w:spacing w:before="0" w:beforeAutospacing="0" w:after="0" w:afterAutospacing="0" w:line="294" w:lineRule="atLeast"/>
        <w:rPr>
          <w:b/>
          <w:bCs/>
          <w:i/>
          <w:iCs/>
          <w:color w:val="000000"/>
        </w:rPr>
      </w:pPr>
    </w:p>
    <w:p w:rsidR="00F10937" w:rsidRDefault="00F10937" w:rsidP="00F10937">
      <w:pPr>
        <w:pStyle w:val="a4"/>
        <w:shd w:val="clear" w:color="auto" w:fill="FFFFFF"/>
        <w:spacing w:before="0" w:beforeAutospacing="0" w:after="0" w:afterAutospacing="0" w:line="294" w:lineRule="atLeast"/>
        <w:rPr>
          <w:b/>
          <w:bCs/>
          <w:i/>
          <w:iCs/>
          <w:color w:val="000000"/>
        </w:rPr>
      </w:pPr>
    </w:p>
    <w:p w:rsidR="00F10937" w:rsidRDefault="00F10937" w:rsidP="00F10937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2019  учебный год</w:t>
      </w:r>
    </w:p>
    <w:p w:rsidR="00F10937" w:rsidRDefault="00F10937" w:rsidP="00F10937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Муниципальное казенное общеобразовательное учреждение «</w:t>
      </w:r>
      <w:proofErr w:type="spellStart"/>
      <w:r>
        <w:rPr>
          <w:b/>
          <w:bCs/>
          <w:i/>
          <w:iCs/>
          <w:color w:val="000000"/>
        </w:rPr>
        <w:t>Мазадинская</w:t>
      </w:r>
      <w:proofErr w:type="spellEnd"/>
      <w:r>
        <w:rPr>
          <w:b/>
          <w:bCs/>
          <w:i/>
          <w:iCs/>
          <w:color w:val="000000"/>
        </w:rPr>
        <w:t xml:space="preserve"> средняя общеобразовательная школа</w:t>
      </w:r>
    </w:p>
    <w:p w:rsidR="00F10937" w:rsidRDefault="00F10937" w:rsidP="00F10937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i/>
          <w:iCs/>
          <w:color w:val="000000"/>
        </w:rPr>
        <w:t>Шапилов</w:t>
      </w:r>
      <w:proofErr w:type="spellEnd"/>
      <w:r>
        <w:rPr>
          <w:b/>
          <w:bCs/>
          <w:i/>
          <w:iCs/>
          <w:color w:val="000000"/>
        </w:rPr>
        <w:t xml:space="preserve"> М. К.</w:t>
      </w:r>
    </w:p>
    <w:p w:rsidR="00F10937" w:rsidRDefault="00F10937" w:rsidP="00F10937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F10937" w:rsidRDefault="00F10937" w:rsidP="00F10937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F10937" w:rsidRDefault="00F10937" w:rsidP="00F10937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Единый урок парламентаризма приурочен к празднованию Дня российского парламентаризма 27 апреля, установленный Федеральным законом от 27 июня 2012 г. N 95-ФЗ "О внесении изменений в статью 1.1 Федерального закона "О днях воинской славы и памятных датах России"" и посвященный 25-летию Совета Федерации Федерального Собрания Российской Федерации.</w:t>
      </w:r>
    </w:p>
    <w:p w:rsidR="00F10937" w:rsidRDefault="00F10937" w:rsidP="00F10937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Цель урока:</w:t>
      </w:r>
    </w:p>
    <w:p w:rsidR="00F10937" w:rsidRDefault="00F10937" w:rsidP="00F10937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привлечь внимание школьников к деятельности Федерального Собрания Российской Федерации и законодательных органов государственной власти субъектов Российской Федерации</w:t>
      </w:r>
    </w:p>
    <w:p w:rsidR="00F10937" w:rsidRDefault="00F10937" w:rsidP="00F10937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формировать гражданскую и правовую грамотность учащихся</w:t>
      </w:r>
    </w:p>
    <w:p w:rsidR="00F10937" w:rsidRDefault="00F10937" w:rsidP="00F10937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Задачи:</w:t>
      </w:r>
    </w:p>
    <w:p w:rsidR="00F10937" w:rsidRDefault="00F10937" w:rsidP="00F10937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познакомить учащихся с историей, функциями и работой парламентариев на всех уровнях власти</w:t>
      </w:r>
    </w:p>
    <w:p w:rsidR="00F10937" w:rsidRDefault="00F10937" w:rsidP="00F10937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.</w:t>
      </w:r>
    </w:p>
    <w:p w:rsidR="00F10937" w:rsidRDefault="00F10937" w:rsidP="00F10937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F10937" w:rsidRDefault="00F10937" w:rsidP="00F10937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Программа Единого урока:</w:t>
      </w:r>
    </w:p>
    <w:p w:rsidR="00F10937" w:rsidRDefault="00F10937" w:rsidP="00F10937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1. Образовательный урок «Парламентский урок» с участием депутата </w:t>
      </w:r>
      <w:proofErr w:type="spellStart"/>
      <w:r>
        <w:rPr>
          <w:color w:val="000000"/>
          <w:sz w:val="21"/>
          <w:szCs w:val="21"/>
        </w:rPr>
        <w:t>Вилючинского</w:t>
      </w:r>
      <w:proofErr w:type="spellEnd"/>
      <w:r>
        <w:rPr>
          <w:color w:val="000000"/>
          <w:sz w:val="21"/>
          <w:szCs w:val="21"/>
        </w:rPr>
        <w:t xml:space="preserve"> муниципального округа.</w:t>
      </w:r>
    </w:p>
    <w:p w:rsidR="00F10937" w:rsidRDefault="00F10937" w:rsidP="00F10937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2. Информационная викторина на сайте </w:t>
      </w:r>
      <w:proofErr w:type="spellStart"/>
      <w:r>
        <w:rPr>
          <w:color w:val="000000"/>
          <w:sz w:val="21"/>
          <w:szCs w:val="21"/>
        </w:rPr>
        <w:t>www.Единыйурок</w:t>
      </w:r>
      <w:proofErr w:type="gramStart"/>
      <w:r>
        <w:rPr>
          <w:color w:val="000000"/>
          <w:sz w:val="21"/>
          <w:szCs w:val="21"/>
        </w:rPr>
        <w:t>.о</w:t>
      </w:r>
      <w:proofErr w:type="gramEnd"/>
      <w:r>
        <w:rPr>
          <w:color w:val="000000"/>
          <w:sz w:val="21"/>
          <w:szCs w:val="21"/>
        </w:rPr>
        <w:t>нлайн</w:t>
      </w:r>
      <w:proofErr w:type="spellEnd"/>
      <w:r>
        <w:rPr>
          <w:color w:val="000000"/>
          <w:sz w:val="21"/>
          <w:szCs w:val="21"/>
        </w:rPr>
        <w:t>.</w:t>
      </w:r>
    </w:p>
    <w:p w:rsidR="00F10937" w:rsidRDefault="00F10937" w:rsidP="00F10937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3. Тестирование на знание основных аспектов работы парламентариев.</w:t>
      </w:r>
    </w:p>
    <w:p w:rsidR="00F10937" w:rsidRDefault="00F10937" w:rsidP="00F10937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4. Специальная номинация конкурса гражданской грамотности «</w:t>
      </w:r>
      <w:proofErr w:type="spellStart"/>
      <w:r>
        <w:rPr>
          <w:color w:val="000000"/>
          <w:sz w:val="21"/>
          <w:szCs w:val="21"/>
        </w:rPr>
        <w:t>Онфим</w:t>
      </w:r>
      <w:proofErr w:type="spellEnd"/>
      <w:r>
        <w:rPr>
          <w:color w:val="000000"/>
          <w:sz w:val="21"/>
          <w:szCs w:val="21"/>
        </w:rPr>
        <w:t xml:space="preserve">» </w:t>
      </w:r>
      <w:proofErr w:type="spellStart"/>
      <w:r>
        <w:rPr>
          <w:color w:val="000000"/>
          <w:sz w:val="21"/>
          <w:szCs w:val="21"/>
        </w:rPr>
        <w:t>www.Онфим.рф</w:t>
      </w:r>
      <w:proofErr w:type="spellEnd"/>
      <w:r>
        <w:rPr>
          <w:color w:val="000000"/>
          <w:sz w:val="21"/>
          <w:szCs w:val="21"/>
        </w:rPr>
        <w:t>.</w:t>
      </w:r>
    </w:p>
    <w:p w:rsidR="00F10937" w:rsidRDefault="00F10937" w:rsidP="00F10937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5. Демонстрация видео-урока об истории Совета Федерации.</w:t>
      </w:r>
    </w:p>
    <w:p w:rsidR="00F10937" w:rsidRDefault="00F10937" w:rsidP="00F10937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6. Виртуальная экскурсия в Совет Федерации.</w:t>
      </w:r>
    </w:p>
    <w:p w:rsidR="00F10937" w:rsidRDefault="00F10937" w:rsidP="00F10937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10937" w:rsidRDefault="00F10937" w:rsidP="00F10937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Парламентский урок.</w:t>
      </w:r>
    </w:p>
    <w:p w:rsidR="00F10937" w:rsidRDefault="00F10937" w:rsidP="00F10937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F10937" w:rsidRDefault="00F10937" w:rsidP="00F10937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10937" w:rsidRDefault="00F10937" w:rsidP="00F10937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Как называется высший законодательный орган Российской Федерации? Какова структура Федерального собрания?</w:t>
      </w:r>
    </w:p>
    <w:p w:rsidR="00F10937" w:rsidRDefault="00F10937" w:rsidP="00F10937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10937" w:rsidRDefault="00F10937" w:rsidP="00F10937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1. История Совета Федерации.</w:t>
      </w:r>
    </w:p>
    <w:p w:rsidR="00F10937" w:rsidRDefault="00F10937" w:rsidP="00F10937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Двухпалатная структура парламента имеет глубокие корни в отечественной истории. Познакомимся с историей Совета Федерации.</w:t>
      </w:r>
    </w:p>
    <w:p w:rsidR="00F10937" w:rsidRDefault="00F10937" w:rsidP="00F10937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10937" w:rsidRDefault="00F10937" w:rsidP="00F10937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 В начале XIX века по поручению императора Александра I выдающийся российский</w:t>
      </w:r>
    </w:p>
    <w:p w:rsidR="00F10937" w:rsidRDefault="00F10937" w:rsidP="00F10937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реформатор и правовед Михаил Михайлович Сперанский наметил контуры </w:t>
      </w:r>
      <w:proofErr w:type="gramStart"/>
      <w:r>
        <w:rPr>
          <w:color w:val="000000"/>
          <w:sz w:val="21"/>
          <w:szCs w:val="21"/>
        </w:rPr>
        <w:t>законосовещательного</w:t>
      </w:r>
      <w:proofErr w:type="gramEnd"/>
    </w:p>
    <w:p w:rsidR="00F10937" w:rsidRDefault="00F10937" w:rsidP="00F10937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и представительного органа во главе с государем. Он должен был состоять из двух палат –</w:t>
      </w:r>
    </w:p>
    <w:p w:rsidR="00F10937" w:rsidRDefault="00F10937" w:rsidP="00F10937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Государственного совета и Государственной думы.</w:t>
      </w:r>
    </w:p>
    <w:p w:rsidR="00F10937" w:rsidRDefault="00F10937" w:rsidP="00F10937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10937" w:rsidRDefault="00F10937" w:rsidP="00F10937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В 1810 году был учрежден Государственный совет, который стал высшим законосовещательным учреждением Российской империи. Его полномочия и функции полностью соответствовали полномочиям и функциям верхних палат европейских парламентов. Все законодательные акты, перед тем как их утвердит император, должны были обязательно</w:t>
      </w:r>
    </w:p>
    <w:p w:rsidR="00F10937" w:rsidRDefault="00F10937" w:rsidP="00F10937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обсуждаться в Государственном совете. В компетенцию этого органа входило также рассмотрение</w:t>
      </w:r>
    </w:p>
    <w:p w:rsidR="00F10937" w:rsidRDefault="00F10937" w:rsidP="00F10937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lastRenderedPageBreak/>
        <w:t>вопросов объявления войны и заключения мира.</w:t>
      </w:r>
    </w:p>
    <w:p w:rsidR="00F10937" w:rsidRDefault="00F10937" w:rsidP="00F10937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10937" w:rsidRDefault="00F10937" w:rsidP="00F10937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2. Формирование двухпалатного парламента.</w:t>
      </w:r>
    </w:p>
    <w:p w:rsidR="00F10937" w:rsidRDefault="00F10937" w:rsidP="00F10937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10937" w:rsidRDefault="00F10937" w:rsidP="00F10937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Слайд 7. Сформировать Государственную думу в XIX веке не удалось. Закон об учреждении </w:t>
      </w:r>
      <w:proofErr w:type="gramStart"/>
      <w:r>
        <w:rPr>
          <w:color w:val="000000"/>
          <w:sz w:val="21"/>
          <w:szCs w:val="21"/>
        </w:rPr>
        <w:t>в</w:t>
      </w:r>
      <w:proofErr w:type="gramEnd"/>
    </w:p>
    <w:p w:rsidR="00F10937" w:rsidRDefault="00F10937" w:rsidP="00F10937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Российской империи Государственной думы был подписан только в 1905 году императором</w:t>
      </w:r>
    </w:p>
    <w:p w:rsidR="00F10937" w:rsidRDefault="00F10937" w:rsidP="00F10937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Николаем II.</w:t>
      </w:r>
    </w:p>
    <w:p w:rsidR="00F10937" w:rsidRDefault="00F10937" w:rsidP="00F10937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10937" w:rsidRDefault="00F10937" w:rsidP="00F10937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Последующим манифестом 1906 года император установил, что «со времени созыва Государственного совета и Государственной думы закон не может воспринять силы без одобрения</w:t>
      </w:r>
    </w:p>
    <w:p w:rsidR="00F10937" w:rsidRDefault="00F10937" w:rsidP="00F10937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Совета и Думы». Таким образом, идея создания общероссийского законосовещательного и</w:t>
      </w:r>
    </w:p>
    <w:p w:rsidR="00F10937" w:rsidRDefault="00F10937" w:rsidP="00F10937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представительного органа воплотилась в жизнь: был создан первый российский двухпалатный</w:t>
      </w:r>
    </w:p>
    <w:p w:rsidR="00F10937" w:rsidRDefault="00F10937" w:rsidP="00F10937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парламент.</w:t>
      </w:r>
    </w:p>
    <w:p w:rsidR="00F10937" w:rsidRDefault="00F10937" w:rsidP="00F10937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10937" w:rsidRDefault="00F10937" w:rsidP="00F10937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Точкой отсчета становления парламентаризма в России стало 27 апреля 1906 года – день,</w:t>
      </w:r>
    </w:p>
    <w:p w:rsidR="00F10937" w:rsidRDefault="00F10937" w:rsidP="00F10937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когда император обратился с приветственной речью к приглашенным в Зимний дворец членам</w:t>
      </w:r>
    </w:p>
    <w:p w:rsidR="00F10937" w:rsidRDefault="00F10937" w:rsidP="00F10937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Государственного совета и Государственной думы. Тогда же прошли раздельные заседания</w:t>
      </w:r>
    </w:p>
    <w:p w:rsidR="00F10937" w:rsidRDefault="00F10937" w:rsidP="00F10937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Государственного совета (</w:t>
      </w:r>
      <w:proofErr w:type="gramStart"/>
      <w:r>
        <w:rPr>
          <w:color w:val="000000"/>
          <w:sz w:val="21"/>
          <w:szCs w:val="21"/>
        </w:rPr>
        <w:t>в</w:t>
      </w:r>
      <w:proofErr w:type="gramEnd"/>
      <w:r>
        <w:rPr>
          <w:color w:val="000000"/>
          <w:sz w:val="21"/>
          <w:szCs w:val="21"/>
        </w:rPr>
        <w:t xml:space="preserve"> </w:t>
      </w:r>
      <w:proofErr w:type="gramStart"/>
      <w:r>
        <w:rPr>
          <w:color w:val="000000"/>
          <w:sz w:val="21"/>
          <w:szCs w:val="21"/>
        </w:rPr>
        <w:t>Мариинском</w:t>
      </w:r>
      <w:proofErr w:type="gramEnd"/>
      <w:r>
        <w:rPr>
          <w:color w:val="000000"/>
          <w:sz w:val="21"/>
          <w:szCs w:val="21"/>
        </w:rPr>
        <w:t xml:space="preserve"> дворце) и Государственной думы (в Таврическом дворце).</w:t>
      </w:r>
    </w:p>
    <w:p w:rsidR="00F10937" w:rsidRDefault="00F10937" w:rsidP="00F10937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10937" w:rsidRDefault="00F10937" w:rsidP="00F10937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 В современной России день 27 апреля установлен федеральным законом как День российского парламентаризма. Инициатива принятия соответствующего закона исходила от Председателя Совета Федерации В.И. Матвиенко и Председателя Государственной Думы С.Е. Нарышкина. Впервые День российского парламентаризма широко отмечался в стране в 2013 году</w:t>
      </w:r>
    </w:p>
    <w:p w:rsidR="00F10937" w:rsidRDefault="00F10937" w:rsidP="00F10937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10937" w:rsidRDefault="00F10937" w:rsidP="00F10937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3. Советский парламентаризм.</w:t>
      </w:r>
    </w:p>
    <w:p w:rsidR="00F10937" w:rsidRDefault="00F10937" w:rsidP="00F10937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10937" w:rsidRDefault="00F10937" w:rsidP="00F10937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В ходе Февральской и Октябрьской революций 1917 года сложилась новая система</w:t>
      </w:r>
    </w:p>
    <w:p w:rsidR="00F10937" w:rsidRDefault="00F10937" w:rsidP="00F10937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представительной власти – Советы.</w:t>
      </w:r>
    </w:p>
    <w:p w:rsidR="00F10937" w:rsidRDefault="00F10937" w:rsidP="00F10937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10937" w:rsidRDefault="00F10937" w:rsidP="00F10937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 В Союзе Советских Социалистических Республик с 1924 г. законодательная и представительная функция принадлежала Верховному Совету СССР. Для текущей работы был сформирован Центральный Исполнительный Комитет СССР, состоявший из двух палат – Союзного Совета, в котором союзные республики были представлены пропорционально населению каждой из них, и Совета Национальностей, который формировался по представительному принципу: от союзных республик, автономных республик, автономных областей.</w:t>
      </w:r>
    </w:p>
    <w:p w:rsidR="00F10937" w:rsidRDefault="00F10937" w:rsidP="00F10937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Конституция СССР 1936 г. сохранила двухпалатный парламент, который просуществовал вплоть до распада СССР</w:t>
      </w:r>
    </w:p>
    <w:p w:rsidR="00F10937" w:rsidRDefault="00F10937" w:rsidP="00F10937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10937" w:rsidRDefault="00F10937" w:rsidP="00F10937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</w:t>
      </w:r>
      <w:r>
        <w:rPr>
          <w:b/>
          <w:bCs/>
          <w:color w:val="000000"/>
          <w:sz w:val="21"/>
          <w:szCs w:val="21"/>
        </w:rPr>
        <w:t>4. Федеральное собрание РФ.</w:t>
      </w:r>
    </w:p>
    <w:p w:rsidR="00F10937" w:rsidRDefault="00F10937" w:rsidP="00F10937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В соответствии с Конституцией Российской Федерации (12 декабря 1993г) парламент России – Федеральное Собрание Российской Федерации – состоит из двух палат: Совета Федерации и Государственной Думы.</w:t>
      </w:r>
    </w:p>
    <w:p w:rsidR="00F10937" w:rsidRDefault="00F10937" w:rsidP="00F10937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10937" w:rsidRDefault="00F10937" w:rsidP="00F10937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 Совет Федерации представляет интересы регионов на федеральном уровне и отражает федеративную природу российского государства. Основной функцией палаты является осуществление законодательных полномочий.</w:t>
      </w:r>
    </w:p>
    <w:p w:rsidR="00F10937" w:rsidRDefault="00F10937" w:rsidP="00F10937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Организация законодательной работы в Совете Федерации осуществляется по двум основным направлениям:</w:t>
      </w:r>
    </w:p>
    <w:p w:rsidR="00F10937" w:rsidRDefault="00F10937" w:rsidP="00F10937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lastRenderedPageBreak/>
        <w:t>1. совместно с Государственной Думой участвует в разработке законопроектов, рассмотрении законов и принятии решений по ним;</w:t>
      </w:r>
    </w:p>
    <w:p w:rsidR="00F10937" w:rsidRDefault="00F10937" w:rsidP="00F10937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2. в порядке реализации права законодательной инициативы Совет Федерации самостоятельно разрабатывает проекты федеральных законов и федеральных конституционных законов.</w:t>
      </w:r>
    </w:p>
    <w:p w:rsidR="00F10937" w:rsidRDefault="00F10937" w:rsidP="00F10937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Совет Федерации в отличие от Государственной Думы является постоянно действующим органом.</w:t>
      </w:r>
    </w:p>
    <w:p w:rsidR="00F10937" w:rsidRDefault="00F10937" w:rsidP="00F10937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Вопросы, отнесенные к ведению Совета Федерации, определены Конституцией РФ. Совет Федерации участвует в формировании государственных органов:</w:t>
      </w:r>
    </w:p>
    <w:p w:rsidR="00F10937" w:rsidRDefault="00F10937" w:rsidP="00F10937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1. назначает выборы Президента Российской Федерации;</w:t>
      </w:r>
    </w:p>
    <w:p w:rsidR="00F10937" w:rsidRDefault="00F10937" w:rsidP="00F10937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2. отрешает Президента Российской Федерации от должности;</w:t>
      </w:r>
    </w:p>
    <w:p w:rsidR="00F10937" w:rsidRDefault="00F10937" w:rsidP="00F10937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3. назначает на должность судей Конституционного Суда РФ и Верховного Суда РФ;</w:t>
      </w:r>
    </w:p>
    <w:p w:rsidR="00F10937" w:rsidRDefault="00F10937" w:rsidP="00F10937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4. назначает на должность и освобождает от должности Генерального прокурора РФ и заместителей Генерального прокурора РФ;</w:t>
      </w:r>
    </w:p>
    <w:p w:rsidR="00F10937" w:rsidRDefault="00F10937" w:rsidP="00F10937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10937" w:rsidRDefault="00F10937" w:rsidP="00F10937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К иным конституционным вопросам ведения Совета Федерации относятся:</w:t>
      </w:r>
    </w:p>
    <w:p w:rsidR="00F10937" w:rsidRDefault="00F10937" w:rsidP="00F10937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1. утверждение изменения границ между субъектами Российской Федерации;</w:t>
      </w:r>
    </w:p>
    <w:p w:rsidR="00F10937" w:rsidRDefault="00F10937" w:rsidP="00F10937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2. утверждение указов Президента Российской Федерации о введении военного и</w:t>
      </w:r>
    </w:p>
    <w:p w:rsidR="00F10937" w:rsidRDefault="00F10937" w:rsidP="00F10937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чрезвычайного положения;</w:t>
      </w:r>
    </w:p>
    <w:p w:rsidR="00F10937" w:rsidRDefault="00F10937" w:rsidP="00F10937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3. решение вопроса о возможности использования Вооруженных Сил Российской Федерации за пределами ее территории;</w:t>
      </w:r>
    </w:p>
    <w:p w:rsidR="00F10937" w:rsidRDefault="00F10937" w:rsidP="00F10937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4. обращение с запросами в Конституционный Суд Российской Федерации.</w:t>
      </w:r>
    </w:p>
    <w:p w:rsidR="00F10937" w:rsidRDefault="00F10937" w:rsidP="00F10937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10937" w:rsidRDefault="00F10937" w:rsidP="00F10937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Не менее важную роль в жизни общества и каждого из нас играют органы местного самоуправления. </w:t>
      </w:r>
    </w:p>
    <w:p w:rsidR="00F10937" w:rsidRDefault="00F10937" w:rsidP="00F10937"/>
    <w:p w:rsidR="001B6780" w:rsidRDefault="001B6780"/>
    <w:sectPr w:rsidR="001B6780" w:rsidSect="001B6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BF0DB7"/>
    <w:multiLevelType w:val="multilevel"/>
    <w:tmpl w:val="16FAF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BB343E"/>
    <w:multiLevelType w:val="multilevel"/>
    <w:tmpl w:val="B3900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2985"/>
    <w:rsid w:val="001B6780"/>
    <w:rsid w:val="002E5D30"/>
    <w:rsid w:val="003D2985"/>
    <w:rsid w:val="004C2AC9"/>
    <w:rsid w:val="005A6047"/>
    <w:rsid w:val="00F10937"/>
    <w:rsid w:val="00FD4A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780"/>
  </w:style>
  <w:style w:type="paragraph" w:styleId="2">
    <w:name w:val="heading 2"/>
    <w:basedOn w:val="a"/>
    <w:link w:val="20"/>
    <w:uiPriority w:val="9"/>
    <w:qFormat/>
    <w:rsid w:val="003D29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D298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3D2985"/>
    <w:rPr>
      <w:color w:val="0000FF"/>
      <w:u w:val="single"/>
    </w:rPr>
  </w:style>
  <w:style w:type="character" w:customStyle="1" w:styleId="createdate">
    <w:name w:val="createdate"/>
    <w:basedOn w:val="a0"/>
    <w:rsid w:val="003D2985"/>
  </w:style>
  <w:style w:type="character" w:customStyle="1" w:styleId="article-section">
    <w:name w:val="article-section"/>
    <w:basedOn w:val="a0"/>
    <w:rsid w:val="003D2985"/>
  </w:style>
  <w:style w:type="paragraph" w:styleId="a4">
    <w:name w:val="Normal (Web)"/>
    <w:basedOn w:val="a"/>
    <w:uiPriority w:val="99"/>
    <w:unhideWhenUsed/>
    <w:rsid w:val="003D2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D298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D2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29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2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623636">
          <w:marLeft w:val="0"/>
          <w:marRight w:val="0"/>
          <w:marTop w:val="0"/>
          <w:marBottom w:val="225"/>
          <w:divBdr>
            <w:top w:val="single" w:sz="6" w:space="0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23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49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1046</Words>
  <Characters>5965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1</cp:lastModifiedBy>
  <cp:revision>5</cp:revision>
  <cp:lastPrinted>2019-05-16T19:38:00Z</cp:lastPrinted>
  <dcterms:created xsi:type="dcterms:W3CDTF">2019-05-16T19:24:00Z</dcterms:created>
  <dcterms:modified xsi:type="dcterms:W3CDTF">2019-05-17T07:40:00Z</dcterms:modified>
</cp:coreProperties>
</file>